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37" w:rsidRDefault="00BB2190">
      <w:pPr>
        <w:pStyle w:val="Heading1"/>
        <w:spacing w:before="39"/>
        <w:rPr>
          <w:b w:val="0"/>
          <w:bCs w:val="0"/>
        </w:rPr>
      </w:pPr>
      <w:r>
        <w:rPr>
          <w:spacing w:val="-2"/>
        </w:rPr>
        <w:t>OFFRES</w:t>
      </w:r>
      <w:r>
        <w:rPr>
          <w:spacing w:val="10"/>
        </w:rPr>
        <w:t xml:space="preserve"> </w:t>
      </w:r>
      <w:r>
        <w:rPr>
          <w:spacing w:val="-1"/>
        </w:rPr>
        <w:t>D'EMPLOI</w:t>
      </w:r>
    </w:p>
    <w:p w:rsidR="00565337" w:rsidRDefault="00565337">
      <w:pPr>
        <w:spacing w:before="3"/>
        <w:rPr>
          <w:rFonts w:ascii="Calibri" w:eastAsia="Calibri" w:hAnsi="Calibri" w:cs="Calibri"/>
          <w:b/>
          <w:bCs/>
        </w:rPr>
      </w:pPr>
    </w:p>
    <w:p w:rsidR="00565337" w:rsidRDefault="00BB2190">
      <w:pPr>
        <w:ind w:left="120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Qualifications</w:t>
      </w:r>
      <w:r>
        <w:rPr>
          <w:rFonts w:ascii="Calibri" w:hAnsi="Calibri"/>
          <w:b/>
          <w:spacing w:val="6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générales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1"/>
        </w:rPr>
        <w:t>des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employés</w:t>
      </w:r>
      <w:proofErr w:type="spellEnd"/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3"/>
        </w:rPr>
        <w:t>du</w:t>
      </w:r>
      <w:r>
        <w:rPr>
          <w:rFonts w:ascii="Calibri" w:hAnsi="Calibri"/>
          <w:b/>
          <w:spacing w:val="12"/>
        </w:rPr>
        <w:t xml:space="preserve"> </w:t>
      </w:r>
      <w:proofErr w:type="spellStart"/>
      <w:r>
        <w:rPr>
          <w:rFonts w:ascii="Calibri" w:hAnsi="Calibri"/>
          <w:b/>
          <w:spacing w:val="-3"/>
        </w:rPr>
        <w:t>système</w:t>
      </w:r>
      <w:proofErr w:type="spellEnd"/>
      <w:r>
        <w:rPr>
          <w:rFonts w:ascii="Calibri" w:hAnsi="Calibri"/>
          <w:b/>
          <w:spacing w:val="13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scolaire</w:t>
      </w:r>
      <w:proofErr w:type="spellEnd"/>
    </w:p>
    <w:p w:rsidR="00565337" w:rsidRDefault="00565337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565337" w:rsidRDefault="00BB2190">
      <w:pPr>
        <w:pStyle w:val="BodyText"/>
        <w:spacing w:line="239" w:lineRule="auto"/>
        <w:ind w:right="75"/>
      </w:pPr>
      <w:proofErr w:type="spellStart"/>
      <w:r>
        <w:rPr>
          <w:spacing w:val="-1"/>
        </w:rPr>
        <w:t>Voici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qualifications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minimales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génériques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pour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diverses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catégories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d’emplois</w:t>
      </w:r>
      <w:proofErr w:type="spellEnd"/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rPr>
          <w:spacing w:val="-2"/>
        </w:rPr>
        <w:t>sein</w:t>
      </w:r>
      <w:r>
        <w:rPr>
          <w:spacing w:val="4"/>
        </w:rPr>
        <w:t xml:space="preserve"> </w:t>
      </w:r>
      <w:r>
        <w:rPr>
          <w:spacing w:val="-2"/>
        </w:rPr>
        <w:t>du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système</w:t>
      </w:r>
      <w:proofErr w:type="spellEnd"/>
      <w:r>
        <w:rPr>
          <w:spacing w:val="81"/>
          <w:w w:val="101"/>
        </w:rPr>
        <w:t xml:space="preserve"> </w:t>
      </w:r>
      <w:proofErr w:type="spellStart"/>
      <w:r>
        <w:rPr>
          <w:spacing w:val="-1"/>
        </w:rPr>
        <w:t>scolaire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5"/>
        </w:rPr>
        <w:t xml:space="preserve"> </w:t>
      </w:r>
      <w:r>
        <w:rPr>
          <w:spacing w:val="-2"/>
        </w:rPr>
        <w:t>du</w:t>
      </w:r>
      <w:r>
        <w:rPr>
          <w:spacing w:val="3"/>
        </w:rPr>
        <w:t xml:space="preserve"> </w:t>
      </w:r>
      <w:r>
        <w:rPr>
          <w:spacing w:val="-2"/>
        </w:rPr>
        <w:t>Manitoba.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Touts</w:t>
      </w:r>
      <w:r>
        <w:rPr>
          <w:spacing w:val="4"/>
        </w:rPr>
        <w:t xml:space="preserve"> </w:t>
      </w:r>
      <w:r>
        <w:rPr>
          <w:spacing w:val="-2"/>
        </w:rPr>
        <w:t>qualifications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sont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propres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classification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2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division,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telles</w:t>
      </w:r>
      <w:proofErr w:type="spellEnd"/>
      <w:r>
        <w:rPr>
          <w:spacing w:val="72"/>
          <w:w w:val="101"/>
        </w:rPr>
        <w:t xml:space="preserve"> </w:t>
      </w:r>
      <w:proofErr w:type="spellStart"/>
      <w:r>
        <w:rPr>
          <w:spacing w:val="-2"/>
        </w:rPr>
        <w:t>qu'elles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figurent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dans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offres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d'emploi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spécifiques</w:t>
      </w:r>
      <w:proofErr w:type="spellEnd"/>
      <w:r>
        <w:rPr>
          <w:spacing w:val="-3"/>
        </w:rPr>
        <w:t>.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plus</w:t>
      </w:r>
      <w:r>
        <w:rPr>
          <w:spacing w:val="6"/>
        </w:rPr>
        <w:t xml:space="preserve"> </w:t>
      </w:r>
      <w:r>
        <w:rPr>
          <w:spacing w:val="-3"/>
        </w:rPr>
        <w:t>des</w:t>
      </w:r>
      <w:r>
        <w:rPr>
          <w:spacing w:val="5"/>
        </w:rPr>
        <w:t xml:space="preserve"> </w:t>
      </w:r>
      <w:r>
        <w:rPr>
          <w:spacing w:val="-2"/>
        </w:rPr>
        <w:t>qualifications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décrites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ci-</w:t>
      </w:r>
      <w:proofErr w:type="spellStart"/>
      <w:r>
        <w:rPr>
          <w:spacing w:val="-3"/>
        </w:rPr>
        <w:t>dessous</w:t>
      </w:r>
      <w:proofErr w:type="spellEnd"/>
      <w:r>
        <w:rPr>
          <w:spacing w:val="-3"/>
        </w:rPr>
        <w:t>,</w:t>
      </w:r>
      <w:r>
        <w:rPr>
          <w:spacing w:val="97"/>
          <w:w w:val="101"/>
        </w:rPr>
        <w:t xml:space="preserve"> </w:t>
      </w:r>
      <w:proofErr w:type="spellStart"/>
      <w:r>
        <w:rPr>
          <w:spacing w:val="-2"/>
        </w:rPr>
        <w:t>certains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postes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exigeront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une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expérience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travail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spécifique</w:t>
      </w:r>
      <w:proofErr w:type="spellEnd"/>
      <w:r>
        <w:rPr>
          <w:spacing w:val="-3"/>
        </w:rPr>
        <w:t>.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Tous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nécessiteront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casiers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judiciaires</w:t>
      </w:r>
      <w:proofErr w:type="spellEnd"/>
      <w:r>
        <w:rPr>
          <w:spacing w:val="118"/>
          <w:w w:val="101"/>
        </w:rPr>
        <w:t xml:space="preserve"> </w:t>
      </w:r>
      <w:proofErr w:type="spellStart"/>
      <w:r>
        <w:rPr>
          <w:spacing w:val="-2"/>
        </w:rPr>
        <w:t>acceptables</w:t>
      </w:r>
      <w:proofErr w:type="spellEnd"/>
      <w:r>
        <w:rPr>
          <w:spacing w:val="6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5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vérifications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registre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concernant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mauvais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traitements</w:t>
      </w:r>
      <w:proofErr w:type="spellEnd"/>
      <w:r>
        <w:rPr>
          <w:spacing w:val="-2"/>
        </w:rPr>
        <w:t>.</w:t>
      </w:r>
    </w:p>
    <w:p w:rsidR="00565337" w:rsidRDefault="00565337">
      <w:pPr>
        <w:spacing w:before="3"/>
        <w:rPr>
          <w:rFonts w:ascii="Calibri" w:eastAsia="Calibri" w:hAnsi="Calibri" w:cs="Calibri"/>
        </w:rPr>
      </w:pPr>
    </w:p>
    <w:p w:rsidR="00565337" w:rsidRDefault="00BB2190">
      <w:pPr>
        <w:pStyle w:val="BodyText"/>
        <w:spacing w:line="268" w:lineRule="exact"/>
      </w:pPr>
      <w:r>
        <w:rPr>
          <w:spacing w:val="-2"/>
        </w:rPr>
        <w:t>Chauffeurs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d’autobus</w:t>
      </w:r>
      <w:proofErr w:type="spellEnd"/>
      <w:r>
        <w:rPr>
          <w:spacing w:val="-2"/>
        </w:rPr>
        <w:t>:</w:t>
      </w:r>
    </w:p>
    <w:p w:rsidR="00565337" w:rsidRDefault="00BB2190">
      <w:pPr>
        <w:pStyle w:val="BodyText"/>
        <w:spacing w:line="268" w:lineRule="exact"/>
      </w:pPr>
      <w:r>
        <w:rPr>
          <w:spacing w:val="-2"/>
        </w:rPr>
        <w:t>-</w:t>
      </w:r>
      <w:proofErr w:type="spellStart"/>
      <w:r>
        <w:rPr>
          <w:spacing w:val="-2"/>
        </w:rPr>
        <w:t>Permis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conduire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classe</w:t>
      </w:r>
      <w:proofErr w:type="spellEnd"/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valide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2"/>
        </w:rPr>
        <w:t>certificat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3"/>
        </w:rPr>
        <w:t>chauffeur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d'autobus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scolaire</w:t>
      </w:r>
      <w:proofErr w:type="spellEnd"/>
    </w:p>
    <w:p w:rsidR="00565337" w:rsidRDefault="00BB2190">
      <w:pPr>
        <w:pStyle w:val="BodyText"/>
        <w:spacing w:before="5"/>
      </w:pPr>
      <w:proofErr w:type="gramStart"/>
      <w:r>
        <w:rPr>
          <w:spacing w:val="-2"/>
        </w:rPr>
        <w:t>-Un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résumé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conduire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sans</w:t>
      </w:r>
      <w:r>
        <w:rPr>
          <w:spacing w:val="5"/>
        </w:rPr>
        <w:t xml:space="preserve"> </w:t>
      </w:r>
      <w:r>
        <w:rPr>
          <w:spacing w:val="-3"/>
        </w:rPr>
        <w:t>infractions</w:t>
      </w:r>
      <w:r>
        <w:rPr>
          <w:spacing w:val="5"/>
        </w:rPr>
        <w:t xml:space="preserve"> </w:t>
      </w:r>
      <w:r>
        <w:rPr>
          <w:spacing w:val="-2"/>
        </w:rPr>
        <w:t>du</w:t>
      </w:r>
      <w:r>
        <w:rPr>
          <w:spacing w:val="4"/>
        </w:rPr>
        <w:t xml:space="preserve"> </w:t>
      </w:r>
      <w:r>
        <w:rPr>
          <w:spacing w:val="-3"/>
        </w:rPr>
        <w:t>chauffeur</w:t>
      </w:r>
      <w:r>
        <w:rPr>
          <w:spacing w:val="8"/>
        </w:rPr>
        <w:t xml:space="preserve"> </w:t>
      </w:r>
      <w:r>
        <w:rPr>
          <w:spacing w:val="-3"/>
        </w:rPr>
        <w:t>pendant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5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dernières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années</w:t>
      </w:r>
      <w:proofErr w:type="spellEnd"/>
    </w:p>
    <w:p w:rsidR="00565337" w:rsidRDefault="00565337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565337" w:rsidRDefault="00BB2190">
      <w:pPr>
        <w:pStyle w:val="BodyText"/>
        <w:spacing w:line="268" w:lineRule="exact"/>
      </w:pPr>
      <w:proofErr w:type="spellStart"/>
      <w:r>
        <w:rPr>
          <w:spacing w:val="-2"/>
        </w:rPr>
        <w:t>Auxiliaires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pédagogiques</w:t>
      </w:r>
      <w:proofErr w:type="spellEnd"/>
      <w:r>
        <w:rPr>
          <w:spacing w:val="-3"/>
        </w:rPr>
        <w:t>:</w:t>
      </w:r>
    </w:p>
    <w:p w:rsidR="00565337" w:rsidRDefault="00BB2190">
      <w:pPr>
        <w:pStyle w:val="BodyText"/>
        <w:spacing w:line="268" w:lineRule="exact"/>
      </w:pPr>
      <w:r>
        <w:rPr>
          <w:spacing w:val="-2"/>
        </w:rPr>
        <w:t>-</w:t>
      </w:r>
      <w:proofErr w:type="spellStart"/>
      <w:r>
        <w:rPr>
          <w:spacing w:val="-2"/>
        </w:rPr>
        <w:t>Diplôme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secondaire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équivalent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5"/>
        </w:rPr>
        <w:t xml:space="preserve"> </w:t>
      </w:r>
      <w:proofErr w:type="gramStart"/>
      <w:r>
        <w:rPr>
          <w:spacing w:val="-2"/>
        </w:rPr>
        <w:t>un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2"/>
        </w:rPr>
        <w:t>certificat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67"/>
          <w:w w:val="101"/>
        </w:rPr>
        <w:t xml:space="preserve"> </w:t>
      </w:r>
      <w:r>
        <w:rPr>
          <w:spacing w:val="-2"/>
        </w:rPr>
        <w:t>formation</w:t>
      </w:r>
      <w:r>
        <w:rPr>
          <w:spacing w:val="6"/>
        </w:rPr>
        <w:t xml:space="preserve"> </w:t>
      </w:r>
      <w:r>
        <w:rPr>
          <w:spacing w:val="-3"/>
        </w:rPr>
        <w:t>pour</w:t>
      </w:r>
      <w:r>
        <w:rPr>
          <w:spacing w:val="-3"/>
        </w:rPr>
        <w:t xml:space="preserve"> </w:t>
      </w:r>
      <w:proofErr w:type="spellStart"/>
      <w:r w:rsidRPr="00BB2190">
        <w:rPr>
          <w:spacing w:val="-3"/>
        </w:rPr>
        <w:t>Certificat</w:t>
      </w:r>
      <w:proofErr w:type="spellEnd"/>
      <w:r w:rsidRPr="00BB2190">
        <w:rPr>
          <w:spacing w:val="-3"/>
        </w:rPr>
        <w:t xml:space="preserve"> </w:t>
      </w:r>
      <w:proofErr w:type="spellStart"/>
      <w:r w:rsidRPr="00BB2190">
        <w:rPr>
          <w:spacing w:val="-3"/>
        </w:rPr>
        <w:t>d'assistant</w:t>
      </w:r>
      <w:proofErr w:type="spellEnd"/>
      <w:r w:rsidRPr="00BB2190">
        <w:rPr>
          <w:spacing w:val="-3"/>
        </w:rPr>
        <w:t xml:space="preserve"> </w:t>
      </w:r>
      <w:proofErr w:type="spellStart"/>
      <w:r w:rsidRPr="00BB2190">
        <w:rPr>
          <w:spacing w:val="-3"/>
        </w:rPr>
        <w:t>pédagogique</w:t>
      </w:r>
      <w:proofErr w:type="spellEnd"/>
    </w:p>
    <w:p w:rsidR="00BB2190" w:rsidRDefault="00BB2190" w:rsidP="00BB2190">
      <w:pPr>
        <w:pStyle w:val="BodyText"/>
        <w:spacing w:line="261" w:lineRule="exact"/>
      </w:pPr>
      <w:r>
        <w:rPr>
          <w:spacing w:val="-2"/>
        </w:rPr>
        <w:t>-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combinaison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équivalente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d'études</w:t>
      </w:r>
      <w:proofErr w:type="spellEnd"/>
      <w:r>
        <w:rPr>
          <w:spacing w:val="7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3"/>
        </w:rPr>
        <w:t xml:space="preserve"> </w:t>
      </w:r>
      <w:r>
        <w:t>/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d'expérience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pertinentes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être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envisagée</w:t>
      </w:r>
      <w:proofErr w:type="spellEnd"/>
      <w:r>
        <w:rPr>
          <w:spacing w:val="-2"/>
        </w:rPr>
        <w:t>.</w:t>
      </w:r>
    </w:p>
    <w:p w:rsidR="00565337" w:rsidRDefault="00565337">
      <w:pPr>
        <w:spacing w:before="3"/>
        <w:rPr>
          <w:rFonts w:ascii="Calibri" w:eastAsia="Calibri" w:hAnsi="Calibri" w:cs="Calibri"/>
        </w:rPr>
      </w:pPr>
    </w:p>
    <w:p w:rsidR="00565337" w:rsidRDefault="00BB2190">
      <w:pPr>
        <w:pStyle w:val="BodyText"/>
        <w:spacing w:line="268" w:lineRule="exact"/>
      </w:pPr>
      <w:proofErr w:type="spellStart"/>
      <w:proofErr w:type="gramStart"/>
      <w:r>
        <w:rPr>
          <w:spacing w:val="-3"/>
        </w:rPr>
        <w:t>Bibliotechnicien</w:t>
      </w:r>
      <w:proofErr w:type="spellEnd"/>
      <w:r>
        <w:rPr>
          <w:spacing w:val="-3"/>
        </w:rPr>
        <w:t>(</w:t>
      </w:r>
      <w:proofErr w:type="gramEnd"/>
      <w:r>
        <w:rPr>
          <w:spacing w:val="-3"/>
        </w:rPr>
        <w:t>ne)s</w:t>
      </w:r>
    </w:p>
    <w:p w:rsidR="00565337" w:rsidRDefault="00BB2190">
      <w:pPr>
        <w:pStyle w:val="BodyText"/>
        <w:spacing w:line="244" w:lineRule="auto"/>
        <w:ind w:right="75"/>
      </w:pPr>
      <w:r>
        <w:rPr>
          <w:spacing w:val="-2"/>
        </w:rPr>
        <w:t>-Un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diplôme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bibliothéconomie</w:t>
      </w:r>
      <w:proofErr w:type="spellEnd"/>
      <w:r>
        <w:rPr>
          <w:spacing w:val="3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technologie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l'information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un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certificat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67"/>
          <w:w w:val="101"/>
        </w:rPr>
        <w:t xml:space="preserve"> </w:t>
      </w:r>
      <w:r>
        <w:rPr>
          <w:spacing w:val="-2"/>
        </w:rPr>
        <w:t>formation</w:t>
      </w:r>
      <w:r>
        <w:rPr>
          <w:spacing w:val="6"/>
        </w:rPr>
        <w:t xml:space="preserve"> </w:t>
      </w:r>
      <w:r>
        <w:rPr>
          <w:spacing w:val="-3"/>
        </w:rPr>
        <w:t>pour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technicien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bibliothéconomie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peuvent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être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exigés</w:t>
      </w:r>
      <w:proofErr w:type="spellEnd"/>
      <w:r>
        <w:rPr>
          <w:spacing w:val="-2"/>
        </w:rPr>
        <w:t>.</w:t>
      </w:r>
    </w:p>
    <w:p w:rsidR="00565337" w:rsidRDefault="00BB2190">
      <w:pPr>
        <w:pStyle w:val="BodyText"/>
        <w:spacing w:line="261" w:lineRule="exact"/>
      </w:pPr>
      <w:r>
        <w:rPr>
          <w:spacing w:val="-2"/>
        </w:rPr>
        <w:t>-</w:t>
      </w:r>
      <w:proofErr w:type="spellStart"/>
      <w:r>
        <w:rPr>
          <w:spacing w:val="-2"/>
        </w:rPr>
        <w:t>Une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combinaison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équivalente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d'études</w:t>
      </w:r>
      <w:proofErr w:type="spellEnd"/>
      <w:r>
        <w:rPr>
          <w:spacing w:val="7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3"/>
        </w:rPr>
        <w:t xml:space="preserve"> </w:t>
      </w:r>
      <w:r>
        <w:t>/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d'expérience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pertinentes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être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envisagée</w:t>
      </w:r>
      <w:proofErr w:type="spellEnd"/>
      <w:r>
        <w:rPr>
          <w:spacing w:val="-2"/>
        </w:rPr>
        <w:t>.</w:t>
      </w:r>
    </w:p>
    <w:p w:rsidR="00565337" w:rsidRDefault="00565337">
      <w:pPr>
        <w:spacing w:before="3"/>
        <w:rPr>
          <w:rFonts w:ascii="Calibri" w:eastAsia="Calibri" w:hAnsi="Calibri" w:cs="Calibri"/>
        </w:rPr>
      </w:pPr>
    </w:p>
    <w:p w:rsidR="00565337" w:rsidRDefault="00BB2190">
      <w:pPr>
        <w:pStyle w:val="BodyText"/>
        <w:spacing w:line="268" w:lineRule="exact"/>
      </w:pPr>
      <w:proofErr w:type="spellStart"/>
      <w:r>
        <w:rPr>
          <w:spacing w:val="-2"/>
        </w:rPr>
        <w:t>Secrétaires</w:t>
      </w:r>
      <w:proofErr w:type="spellEnd"/>
      <w:r>
        <w:rPr>
          <w:spacing w:val="-2"/>
        </w:rPr>
        <w:t>:</w:t>
      </w:r>
    </w:p>
    <w:p w:rsidR="00565337" w:rsidRDefault="00BB2190">
      <w:pPr>
        <w:pStyle w:val="BodyText"/>
        <w:spacing w:line="267" w:lineRule="exact"/>
      </w:pPr>
      <w:proofErr w:type="spellStart"/>
      <w:r>
        <w:rPr>
          <w:spacing w:val="-2"/>
        </w:rPr>
        <w:t>Diplôme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secondaire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équivalent</w:t>
      </w:r>
      <w:proofErr w:type="spellEnd"/>
    </w:p>
    <w:p w:rsidR="00565337" w:rsidRDefault="00BB2190">
      <w:pPr>
        <w:pStyle w:val="BodyText"/>
        <w:spacing w:line="241" w:lineRule="auto"/>
        <w:ind w:right="335"/>
        <w:jc w:val="both"/>
      </w:pPr>
      <w:proofErr w:type="spellStart"/>
      <w:r>
        <w:rPr>
          <w:spacing w:val="-2"/>
        </w:rPr>
        <w:t>Traitement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texte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(minimum</w:t>
      </w:r>
      <w:r>
        <w:rPr>
          <w:spacing w:val="7"/>
        </w:rPr>
        <w:t xml:space="preserve"> </w:t>
      </w:r>
      <w:r>
        <w:rPr>
          <w:spacing w:val="-3"/>
        </w:rPr>
        <w:t>55</w:t>
      </w:r>
      <w:r>
        <w:rPr>
          <w:spacing w:val="-1"/>
        </w:rPr>
        <w:t xml:space="preserve"> </w:t>
      </w:r>
      <w:r>
        <w:rPr>
          <w:spacing w:val="-2"/>
        </w:rPr>
        <w:t>mots</w:t>
      </w:r>
      <w:r>
        <w:rPr>
          <w:spacing w:val="4"/>
        </w:rPr>
        <w:t xml:space="preserve"> </w:t>
      </w:r>
      <w:r>
        <w:rPr>
          <w:spacing w:val="-1"/>
        </w:rPr>
        <w:t>par</w:t>
      </w:r>
      <w:r>
        <w:rPr>
          <w:spacing w:val="-3"/>
        </w:rPr>
        <w:t xml:space="preserve"> </w:t>
      </w:r>
      <w:r>
        <w:rPr>
          <w:spacing w:val="-2"/>
        </w:rPr>
        <w:t>minute)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formation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informatique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1"/>
        </w:rPr>
        <w:t xml:space="preserve"> </w:t>
      </w:r>
      <w:r>
        <w:t>/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expérience</w:t>
      </w:r>
      <w:proofErr w:type="spellEnd"/>
      <w:r>
        <w:rPr>
          <w:spacing w:val="85"/>
          <w:w w:val="101"/>
        </w:rPr>
        <w:t xml:space="preserve"> </w:t>
      </w:r>
      <w:r>
        <w:rPr>
          <w:spacing w:val="-1"/>
        </w:rPr>
        <w:t>avec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une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système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informatique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électronique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et/</w:t>
      </w:r>
      <w:proofErr w:type="spellStart"/>
      <w:r>
        <w:rPr>
          <w:spacing w:val="-2"/>
        </w:rPr>
        <w:t>ou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connaissance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logiciels</w:t>
      </w:r>
      <w:proofErr w:type="spellEnd"/>
      <w:r>
        <w:rPr>
          <w:spacing w:val="-2"/>
        </w:rPr>
        <w:t xml:space="preserve"> Microsoft</w:t>
      </w:r>
      <w:r>
        <w:rPr>
          <w:spacing w:val="3"/>
        </w:rPr>
        <w:t xml:space="preserve"> </w:t>
      </w:r>
      <w:r>
        <w:rPr>
          <w:spacing w:val="-1"/>
        </w:rPr>
        <w:t>(Word,</w:t>
      </w:r>
      <w:r>
        <w:rPr>
          <w:spacing w:val="8"/>
        </w:rPr>
        <w:t xml:space="preserve"> </w:t>
      </w:r>
      <w:r>
        <w:rPr>
          <w:spacing w:val="-2"/>
        </w:rPr>
        <w:t>Excel,</w:t>
      </w:r>
      <w:r>
        <w:rPr>
          <w:spacing w:val="93"/>
          <w:w w:val="101"/>
        </w:rPr>
        <w:t xml:space="preserve"> </w:t>
      </w:r>
      <w:r>
        <w:rPr>
          <w:spacing w:val="-2"/>
        </w:rPr>
        <w:t>Publisher</w:t>
      </w:r>
      <w:r>
        <w:rPr>
          <w:spacing w:val="11"/>
        </w:rPr>
        <w:t xml:space="preserve"> </w:t>
      </w:r>
      <w:r>
        <w:rPr>
          <w:spacing w:val="-2"/>
        </w:rPr>
        <w:t>et</w:t>
      </w:r>
      <w:r>
        <w:rPr>
          <w:spacing w:val="6"/>
        </w:rPr>
        <w:t xml:space="preserve"> </w:t>
      </w:r>
      <w:r>
        <w:rPr>
          <w:spacing w:val="-2"/>
        </w:rPr>
        <w:t>Outlook)</w:t>
      </w:r>
    </w:p>
    <w:p w:rsidR="00565337" w:rsidRDefault="00565337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565337" w:rsidRDefault="00BB2190">
      <w:pPr>
        <w:pStyle w:val="BodyText"/>
      </w:pPr>
      <w:r>
        <w:rPr>
          <w:spacing w:val="-1"/>
        </w:rPr>
        <w:t>Concierges:</w:t>
      </w:r>
    </w:p>
    <w:p w:rsidR="00565337" w:rsidRDefault="00BB2190">
      <w:pPr>
        <w:pStyle w:val="BodyText"/>
        <w:spacing w:before="5" w:line="268" w:lineRule="exact"/>
      </w:pPr>
      <w:r>
        <w:rPr>
          <w:spacing w:val="-2"/>
        </w:rPr>
        <w:t>-</w:t>
      </w:r>
      <w:proofErr w:type="spellStart"/>
      <w:r>
        <w:rPr>
          <w:spacing w:val="-2"/>
        </w:rPr>
        <w:t>Diplôme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secondaire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ou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équivalent</w:t>
      </w:r>
      <w:proofErr w:type="spellEnd"/>
    </w:p>
    <w:p w:rsidR="00565337" w:rsidRDefault="00565337">
      <w:pPr>
        <w:spacing w:before="3"/>
        <w:rPr>
          <w:rFonts w:ascii="Calibri" w:eastAsia="Calibri" w:hAnsi="Calibri" w:cs="Calibri"/>
        </w:rPr>
      </w:pPr>
      <w:bookmarkStart w:id="0" w:name="_GoBack"/>
      <w:bookmarkEnd w:id="0"/>
    </w:p>
    <w:p w:rsidR="00565337" w:rsidRDefault="00BB2190">
      <w:pPr>
        <w:pStyle w:val="BodyText"/>
        <w:spacing w:line="268" w:lineRule="exact"/>
      </w:pPr>
      <w:proofErr w:type="spellStart"/>
      <w:r>
        <w:rPr>
          <w:spacing w:val="-2"/>
        </w:rPr>
        <w:t>Enseignants</w:t>
      </w:r>
      <w:proofErr w:type="spellEnd"/>
      <w:r>
        <w:rPr>
          <w:spacing w:val="-2"/>
        </w:rPr>
        <w:t>:</w:t>
      </w:r>
    </w:p>
    <w:p w:rsidR="00565337" w:rsidRDefault="00BB2190">
      <w:pPr>
        <w:pStyle w:val="BodyText"/>
        <w:spacing w:line="238" w:lineRule="auto"/>
        <w:ind w:right="75"/>
        <w:rPr>
          <w:rFonts w:cs="Calibri"/>
        </w:rPr>
      </w:pPr>
      <w:r>
        <w:rPr>
          <w:spacing w:val="-1"/>
        </w:rPr>
        <w:t>-Un</w:t>
      </w:r>
      <w:r>
        <w:rPr>
          <w:spacing w:val="4"/>
        </w:rPr>
        <w:t xml:space="preserve"> </w:t>
      </w:r>
      <w:r>
        <w:rPr>
          <w:spacing w:val="-2"/>
        </w:rPr>
        <w:t>brevet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d'enseignement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valide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Manitoba</w:t>
      </w:r>
      <w:r>
        <w:rPr>
          <w:spacing w:val="1"/>
        </w:rPr>
        <w:t xml:space="preserve"> </w:t>
      </w:r>
      <w:r>
        <w:rPr>
          <w:spacing w:val="-2"/>
        </w:rPr>
        <w:t>OU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un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3"/>
        </w:rPr>
        <w:t>diplôme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d'études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postsecondaires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dans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un</w:t>
      </w:r>
      <w:r>
        <w:rPr>
          <w:spacing w:val="29"/>
          <w:w w:val="101"/>
        </w:rPr>
        <w:t xml:space="preserve"> </w:t>
      </w:r>
      <w:proofErr w:type="spellStart"/>
      <w:r>
        <w:rPr>
          <w:spacing w:val="-3"/>
        </w:rPr>
        <w:t>domaine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pertinent</w:t>
      </w:r>
      <w:r>
        <w:rPr>
          <w:spacing w:val="4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sujet</w:t>
      </w:r>
      <w:proofErr w:type="spellEnd"/>
      <w:r>
        <w:rPr>
          <w:spacing w:val="5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2"/>
        </w:rPr>
        <w:t>un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permis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restreint</w:t>
      </w:r>
      <w:proofErr w:type="spellEnd"/>
      <w:r>
        <w:rPr>
          <w:spacing w:val="-2"/>
        </w:rPr>
        <w:t>)</w:t>
      </w:r>
    </w:p>
    <w:p w:rsidR="00565337" w:rsidRDefault="00BB2190">
      <w:pPr>
        <w:pStyle w:val="BodyText"/>
        <w:spacing w:line="267" w:lineRule="exact"/>
      </w:pPr>
      <w:r>
        <w:rPr>
          <w:spacing w:val="-2"/>
        </w:rPr>
        <w:t>Pour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plus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amples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renseignements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veuillez</w:t>
      </w:r>
      <w:proofErr w:type="spellEnd"/>
    </w:p>
    <w:p w:rsidR="00565337" w:rsidRDefault="00BB2190">
      <w:pPr>
        <w:pStyle w:val="BodyText"/>
        <w:spacing w:before="31"/>
      </w:pPr>
      <w:proofErr w:type="spellStart"/>
      <w:proofErr w:type="gramStart"/>
      <w:r>
        <w:rPr>
          <w:spacing w:val="-3"/>
        </w:rPr>
        <w:t>consultez</w:t>
      </w:r>
      <w:proofErr w:type="spellEnd"/>
      <w:proofErr w:type="gramEnd"/>
      <w:r>
        <w:rPr>
          <w:spacing w:val="-3"/>
          <w:sz w:val="26"/>
        </w:rPr>
        <w:t>:</w:t>
      </w:r>
      <w:r>
        <w:rPr>
          <w:sz w:val="26"/>
        </w:rPr>
        <w:t xml:space="preserve"> </w:t>
      </w:r>
      <w:r>
        <w:rPr>
          <w:spacing w:val="5"/>
          <w:sz w:val="26"/>
        </w:rPr>
        <w:t xml:space="preserve"> </w:t>
      </w:r>
      <w:hyperlink r:id="rId4">
        <w:r>
          <w:rPr>
            <w:color w:val="0563C1"/>
            <w:spacing w:val="-2"/>
            <w:u w:val="single" w:color="0563C1"/>
          </w:rPr>
          <w:t>https://www.edu.gov.mb.ca/m12/perfprof/brevet/index.html</w:t>
        </w:r>
      </w:hyperlink>
    </w:p>
    <w:sectPr w:rsidR="00565337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37"/>
    <w:rsid w:val="00565337"/>
    <w:rsid w:val="00B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79C8"/>
  <w15:docId w15:val="{C17E0D1C-CEC2-483D-AC8B-D2EFBFD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.gov.mb.ca/m12/perfprof/brev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Clear Concepts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jesau@mbschoolboards.ca</dc:creator>
  <cp:lastModifiedBy>Morgan Whiteway</cp:lastModifiedBy>
  <cp:revision>2</cp:revision>
  <dcterms:created xsi:type="dcterms:W3CDTF">2021-12-06T14:33:00Z</dcterms:created>
  <dcterms:modified xsi:type="dcterms:W3CDTF">2021-12-06T14:33:00Z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2021-11-19T00:00:00Z</vt:filetime>
  </property>
</Properties>
</file>